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5C" w:rsidRPr="00BA395C" w:rsidRDefault="00BA395C" w:rsidP="00BA395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A395C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«Кванадинская средняя образовательная школа»</w:t>
      </w:r>
    </w:p>
    <w:bookmarkEnd w:id="0"/>
    <w:p w:rsidR="00AB19EB" w:rsidRPr="00BA395C" w:rsidRDefault="00AB19EB" w:rsidP="00BA3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9EB" w:rsidRDefault="00AB19EB" w:rsidP="00AB1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</w:p>
    <w:p w:rsidR="00AB19EB" w:rsidRDefault="00AB19EB" w:rsidP="00AB1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</w:p>
    <w:p w:rsidR="00AB19EB" w:rsidRDefault="00BA395C" w:rsidP="00AB1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 xml:space="preserve">Рабочая программа </w:t>
      </w:r>
      <w:r w:rsidR="00AB19EB">
        <w:rPr>
          <w:rFonts w:ascii="Times New Roman" w:eastAsia="Times New Roman" w:hAnsi="Times New Roman" w:cs="Times New Roman"/>
          <w:sz w:val="96"/>
          <w:szCs w:val="96"/>
        </w:rPr>
        <w:t>по алгебре и началам анализа</w:t>
      </w:r>
    </w:p>
    <w:p w:rsidR="00AB19EB" w:rsidRDefault="00AB19EB" w:rsidP="00AB1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>(11 класс)</w:t>
      </w:r>
    </w:p>
    <w:p w:rsidR="00AB19EB" w:rsidRDefault="00AB19EB" w:rsidP="00AB1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>2018-2019 год</w:t>
      </w:r>
    </w:p>
    <w:p w:rsidR="00AB19EB" w:rsidRDefault="00AB19EB" w:rsidP="00AB19EB">
      <w:pPr>
        <w:rPr>
          <w:rFonts w:ascii="Times New Roman" w:hAnsi="Times New Roman" w:cs="Times New Roman"/>
          <w:b/>
          <w:sz w:val="24"/>
          <w:szCs w:val="24"/>
        </w:rPr>
      </w:pPr>
    </w:p>
    <w:p w:rsidR="00AB19EB" w:rsidRDefault="00AB19EB" w:rsidP="00A11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95C" w:rsidRDefault="00BA39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95C" w:rsidRDefault="00BA39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95C" w:rsidRDefault="00BA39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95C" w:rsidRDefault="00BA39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95C" w:rsidRDefault="00BA39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95C" w:rsidRDefault="00BA39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95C" w:rsidRDefault="00BA39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95C" w:rsidRDefault="00BA39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95C" w:rsidRPr="00BA395C" w:rsidRDefault="00BA395C" w:rsidP="00BA395C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Ансаалиева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Х.М.</w:t>
      </w:r>
    </w:p>
    <w:p w:rsidR="00A1112F" w:rsidRPr="00A41946" w:rsidRDefault="00A1112F" w:rsidP="00A11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A1112F" w:rsidRPr="00A41946" w:rsidRDefault="00A1112F" w:rsidP="00A11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 алгебре и началам анализа  для 11 класса составлена на основе   программы  «Программы общеобразовательных учреждений. Алгебра 10–11 классы» Составитель   </w:t>
      </w:r>
      <w:proofErr w:type="spellStart"/>
      <w:r w:rsidRPr="00A41946">
        <w:rPr>
          <w:rFonts w:ascii="Times New Roman" w:eastAsia="Times New Roman" w:hAnsi="Times New Roman" w:cs="Times New Roman"/>
          <w:sz w:val="24"/>
          <w:szCs w:val="24"/>
        </w:rPr>
        <w:t>Т.А.Бурмистрова</w:t>
      </w:r>
      <w:proofErr w:type="spellEnd"/>
      <w:r w:rsidRPr="00A41946">
        <w:rPr>
          <w:rFonts w:ascii="Times New Roman" w:eastAsia="Times New Roman" w:hAnsi="Times New Roman" w:cs="Times New Roman"/>
          <w:sz w:val="24"/>
          <w:szCs w:val="24"/>
        </w:rPr>
        <w:t>;  издательство «Просвещение» 2008 год; федерального компонента государственного стандарта основного общего образования по математике «Примерные программы основного общего образования. Математика. (Стандарты второго поколения) 2010 г. Издательство «Просвещение» 2010 год</w:t>
      </w:r>
    </w:p>
    <w:p w:rsidR="00A1112F" w:rsidRPr="00A41946" w:rsidRDefault="00A1112F" w:rsidP="00380F2D">
      <w:pPr>
        <w:shd w:val="clear" w:color="auto" w:fill="FFFFFF"/>
        <w:spacing w:after="0" w:line="240" w:lineRule="auto"/>
        <w:ind w:right="-80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используется </w:t>
      </w:r>
      <w:proofErr w:type="spellStart"/>
      <w:r w:rsidRPr="00A41946">
        <w:rPr>
          <w:rFonts w:ascii="Times New Roman" w:eastAsia="Times New Roman" w:hAnsi="Times New Roman" w:cs="Times New Roman"/>
          <w:sz w:val="24"/>
          <w:szCs w:val="24"/>
        </w:rPr>
        <w:t>УМК</w:t>
      </w:r>
      <w:proofErr w:type="gramStart"/>
      <w:r w:rsidRPr="00A41946">
        <w:rPr>
          <w:rFonts w:ascii="Times New Roman" w:eastAsia="Times New Roman" w:hAnsi="Times New Roman" w:cs="Times New Roman"/>
          <w:sz w:val="24"/>
          <w:szCs w:val="24"/>
        </w:rPr>
        <w:t>«А</w:t>
      </w:r>
      <w:proofErr w:type="gramEnd"/>
      <w:r w:rsidRPr="00A41946">
        <w:rPr>
          <w:rFonts w:ascii="Times New Roman" w:eastAsia="Times New Roman" w:hAnsi="Times New Roman" w:cs="Times New Roman"/>
          <w:sz w:val="24"/>
          <w:szCs w:val="24"/>
        </w:rPr>
        <w:t>лгебра</w:t>
      </w:r>
      <w:proofErr w:type="spellEnd"/>
      <w:r w:rsidRPr="00A41946">
        <w:rPr>
          <w:rFonts w:ascii="Times New Roman" w:eastAsia="Times New Roman" w:hAnsi="Times New Roman" w:cs="Times New Roman"/>
          <w:sz w:val="24"/>
          <w:szCs w:val="24"/>
        </w:rPr>
        <w:t xml:space="preserve"> 10-11»,авторы Алимов </w:t>
      </w:r>
      <w:proofErr w:type="spellStart"/>
      <w:r w:rsidRPr="00A41946">
        <w:rPr>
          <w:rFonts w:ascii="Times New Roman" w:eastAsia="Times New Roman" w:hAnsi="Times New Roman" w:cs="Times New Roman"/>
          <w:sz w:val="24"/>
          <w:szCs w:val="24"/>
        </w:rPr>
        <w:t>Ш.А.,Колягин</w:t>
      </w:r>
      <w:proofErr w:type="spellEnd"/>
      <w:r w:rsidRPr="00A41946">
        <w:rPr>
          <w:rFonts w:ascii="Times New Roman" w:eastAsia="Times New Roman" w:hAnsi="Times New Roman" w:cs="Times New Roman"/>
          <w:sz w:val="24"/>
          <w:szCs w:val="24"/>
        </w:rPr>
        <w:t xml:space="preserve"> Ю.М., Сидоров Ю.В., Фёдорова Н.Е., </w:t>
      </w:r>
      <w:proofErr w:type="spellStart"/>
      <w:r w:rsidRPr="00A41946">
        <w:rPr>
          <w:rFonts w:ascii="Times New Roman" w:eastAsia="Times New Roman" w:hAnsi="Times New Roman" w:cs="Times New Roman"/>
          <w:sz w:val="24"/>
          <w:szCs w:val="24"/>
        </w:rPr>
        <w:t>Шабунин</w:t>
      </w:r>
      <w:proofErr w:type="spellEnd"/>
      <w:r w:rsidRPr="00A41946">
        <w:rPr>
          <w:rFonts w:ascii="Times New Roman" w:eastAsia="Times New Roman" w:hAnsi="Times New Roman" w:cs="Times New Roman"/>
          <w:sz w:val="24"/>
          <w:szCs w:val="24"/>
        </w:rPr>
        <w:t xml:space="preserve"> М.И., входящий в Федеральный перечень учебников, утвержденный Министерством образования и науки РФ. Для изучения курса используется классно-урочная система с использованием различных технологий, форм, методов обучения.</w:t>
      </w:r>
    </w:p>
    <w:tbl>
      <w:tblPr>
        <w:tblW w:w="99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5298"/>
      </w:tblGrid>
      <w:tr w:rsidR="00A1112F" w:rsidRPr="00A41946" w:rsidTr="001A1791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02820ec7dd247938cc9c3c525b677267f09d19f9"/>
            <w:bookmarkStart w:id="2" w:name="1"/>
            <w:bookmarkEnd w:id="1"/>
            <w:bookmarkEnd w:id="2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Программа,  по которой работает учитель: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«Программы общеобразовательных  учреждений 2009 года» «Алгебра 10 – 11 классы», составитель </w:t>
            </w: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12F" w:rsidRPr="00A41946" w:rsidTr="001A1791">
        <w:trPr>
          <w:trHeight w:val="780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по которым работают учащиеся:    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«Алгебра и начала анализа 10 – 11 класс», авторы: Алимов Ш. А., </w:t>
            </w: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Сидоров Ю.В., Фёдорова Н.Е., </w:t>
            </w: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                Издательство «Просвещение», 2011 год.  </w:t>
            </w:r>
          </w:p>
        </w:tc>
      </w:tr>
      <w:tr w:rsidR="00A1112F" w:rsidRPr="00A41946" w:rsidTr="001A1791">
        <w:trPr>
          <w:trHeight w:val="3640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используемой литературы: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«Программы общеобразовательных  учреждений 2008 года» «Алгебра 10 – 11 классы», составитель </w:t>
            </w: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</w:p>
          <w:p w:rsidR="00A1112F" w:rsidRPr="00A41946" w:rsidRDefault="00A1112F" w:rsidP="00A1112F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основного общего образования. Математика. (Стандарты второго поколения) 2010 г. Издательство «Просвещение» 2010 год</w:t>
            </w:r>
          </w:p>
          <w:p w:rsidR="00A1112F" w:rsidRPr="00A41946" w:rsidRDefault="00A1112F" w:rsidP="00A1112F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алгебры и начал анализа 10-11кл.» Фёдорова Н.Е.</w:t>
            </w:r>
          </w:p>
          <w:p w:rsidR="00A1112F" w:rsidRPr="00A41946" w:rsidRDefault="00A1112F" w:rsidP="00A1112F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«Тематический контроль по алгебре и началам анализа</w:t>
            </w:r>
          </w:p>
          <w:p w:rsidR="00A1112F" w:rsidRPr="00A41946" w:rsidRDefault="00A1112F" w:rsidP="00A1112F">
            <w:pPr>
              <w:spacing w:after="0" w:line="240" w:lineRule="auto"/>
              <w:ind w:left="720" w:hanging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10-11кл.» тесты </w:t>
            </w: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ДенищеваЛ.О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A1112F" w:rsidRPr="00A41946" w:rsidRDefault="00A1112F" w:rsidP="00A1112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«Самостоятельные и контрольные работы» Ершова А.П.,</w:t>
            </w:r>
          </w:p>
          <w:p w:rsidR="00A1112F" w:rsidRPr="00A41946" w:rsidRDefault="00A1112F" w:rsidP="00A1112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«Карточки для коррекции знаний» </w:t>
            </w: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Левитас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</w:t>
            </w:r>
          </w:p>
          <w:p w:rsidR="00A1112F" w:rsidRPr="00A41946" w:rsidRDefault="00A1112F" w:rsidP="00A1112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планы Григорьева Г.И.</w:t>
            </w:r>
          </w:p>
          <w:p w:rsidR="00A1112F" w:rsidRPr="00A41946" w:rsidRDefault="00A1112F" w:rsidP="00A1112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«Контрольные и проверочные работы» </w:t>
            </w: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Звавич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A1112F" w:rsidRPr="00A41946" w:rsidRDefault="00A1112F" w:rsidP="00A1112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Сборники для подготовки к ЕГЭ</w:t>
            </w:r>
          </w:p>
        </w:tc>
      </w:tr>
      <w:tr w:rsidR="00A1112F" w:rsidRPr="00A41946" w:rsidTr="001A1791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федеральному базисному учебному плану для образовательных учреждений Российской Федерации на изучение алгебры и начал анализа в 11 классе отводится 68 часов.</w:t>
            </w:r>
          </w:p>
        </w:tc>
      </w:tr>
      <w:tr w:rsidR="00A1112F" w:rsidRPr="00A41946" w:rsidTr="001A1791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 по учебному плану    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 2 часа в неделю.</w:t>
            </w:r>
          </w:p>
        </w:tc>
      </w:tr>
      <w:tr w:rsidR="00A1112F" w:rsidRPr="00A41946" w:rsidTr="001A1791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 количество часов в соответствии с программой:    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1112F" w:rsidRPr="00A41946" w:rsidTr="001A1791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математики в старшей школе на базовом уровне направлено на достижение следующих целей:</w:t>
            </w:r>
          </w:p>
          <w:p w:rsidR="00A1112F" w:rsidRPr="00A41946" w:rsidRDefault="00A1112F" w:rsidP="00A1112F">
            <w:pPr>
              <w:numPr>
                <w:ilvl w:val="0"/>
                <w:numId w:val="3"/>
              </w:numPr>
              <w:spacing w:after="0" w:line="240" w:lineRule="auto"/>
              <w:ind w:left="0" w:right="56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A1112F" w:rsidRPr="00A41946" w:rsidRDefault="00A1112F" w:rsidP="00A1112F">
            <w:pPr>
              <w:numPr>
                <w:ilvl w:val="0"/>
                <w:numId w:val="3"/>
              </w:numPr>
              <w:spacing w:after="0" w:line="240" w:lineRule="auto"/>
              <w:ind w:left="0" w:right="56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A1112F" w:rsidRPr="00A41946" w:rsidRDefault="00A1112F" w:rsidP="00A1112F">
            <w:pPr>
              <w:numPr>
                <w:ilvl w:val="0"/>
                <w:numId w:val="3"/>
              </w:numPr>
              <w:spacing w:after="0" w:line="240" w:lineRule="auto"/>
              <w:ind w:left="0" w:right="56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A1112F" w:rsidRPr="00A41946" w:rsidRDefault="00A1112F" w:rsidP="00A1112F">
            <w:pPr>
              <w:numPr>
                <w:ilvl w:val="0"/>
                <w:numId w:val="3"/>
              </w:numPr>
              <w:spacing w:after="0" w:line="0" w:lineRule="atLeast"/>
              <w:ind w:left="0" w:right="56"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средствами математики культуры </w:t>
            </w: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тношения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математике как части общечеловеческой культуры: 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</w:tc>
      </w:tr>
      <w:tr w:rsidR="00A1112F" w:rsidRPr="00A41946" w:rsidTr="001A1791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Материально-техническая обеспеченность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учебные пособия</w:t>
            </w:r>
          </w:p>
          <w:p w:rsidR="00A1112F" w:rsidRPr="00A41946" w:rsidRDefault="00A1112F" w:rsidP="00A1112F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СД. «Алгебра 10-11».</w:t>
            </w:r>
          </w:p>
          <w:p w:rsidR="00A1112F" w:rsidRPr="00A41946" w:rsidRDefault="00A1112F" w:rsidP="00A1112F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СД. «Тригонометрия не для отличников».</w:t>
            </w:r>
          </w:p>
          <w:p w:rsidR="00A1112F" w:rsidRPr="00A41946" w:rsidRDefault="00A1112F" w:rsidP="00A1112F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СД. «Шпаргалки для старшеклассников».</w:t>
            </w:r>
          </w:p>
          <w:p w:rsidR="00A1112F" w:rsidRPr="00A41946" w:rsidRDefault="00A1112F" w:rsidP="00A1112F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Математика. Практикум. 5-11 классы. Электронное учебное издание. М., ООО  «Дрофа»</w:t>
            </w:r>
          </w:p>
          <w:p w:rsidR="00A1112F" w:rsidRPr="00A41946" w:rsidRDefault="00A1112F" w:rsidP="00A1112F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СД «Алгебра не для отличников»</w:t>
            </w:r>
          </w:p>
          <w:p w:rsidR="00A1112F" w:rsidRPr="00A41946" w:rsidRDefault="00A1112F" w:rsidP="00A1112F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Мультимедийные презентации</w:t>
            </w:r>
          </w:p>
          <w:p w:rsidR="00A1112F" w:rsidRPr="00A41946" w:rsidRDefault="00A1112F" w:rsidP="00A1112F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Привлечение ресурса Интернет, в том числе проекта «Телешкола».</w:t>
            </w:r>
          </w:p>
          <w:p w:rsidR="00A1112F" w:rsidRPr="00A41946" w:rsidRDefault="00A1112F" w:rsidP="00A1112F">
            <w:pPr>
              <w:spacing w:after="0" w:line="0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Таблицы «Алгебра 10 – 11 классы»</w:t>
            </w:r>
          </w:p>
        </w:tc>
      </w:tr>
      <w:tr w:rsidR="00A1112F" w:rsidRPr="00A41946" w:rsidTr="001A1791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обучения.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изучения математики на базовом уровне выпускник средней школы должен:  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знать/понимать:</w:t>
            </w:r>
          </w:p>
          <w:p w:rsidR="00A1112F" w:rsidRPr="00A41946" w:rsidRDefault="00A1112F" w:rsidP="00A1112F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анализу и исследованию процессов и явлений в природе и обществе;</w:t>
            </w:r>
          </w:p>
          <w:p w:rsidR="00A1112F" w:rsidRPr="00A41946" w:rsidRDefault="00A1112F" w:rsidP="00A1112F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      </w:r>
          </w:p>
          <w:p w:rsidR="00A1112F" w:rsidRPr="00A41946" w:rsidRDefault="00A1112F" w:rsidP="00A1112F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A1112F" w:rsidRPr="00A41946" w:rsidRDefault="00A1112F" w:rsidP="00A1112F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вероятностный характер различных процессов окружающего мира;</w:t>
            </w:r>
          </w:p>
          <w:p w:rsidR="00A1112F" w:rsidRPr="00A41946" w:rsidRDefault="00A1112F" w:rsidP="00A1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   у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меть: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значения числовых и буквенных выражений, осуществляя необходимые подстановки и преобразования;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значение функции по значению аргумента при различных способах задания функции;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графики изученных функций;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по графику и в простейших случаях по формуле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 и свойства функций, находить по графику функции наибольшие и наименьшие значения;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производные и первообразные элементарных функций, используя справочные материалы;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аппарата математического анализа;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в простейших случаях площади с использованием первообразной;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уравнения и неравенства по условию задачи;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для приближенного решения уравнений и неравен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афический метод;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на координатной плоскости множества решений простейших уравнений и их систем;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  <w:p w:rsidR="00A1112F" w:rsidRPr="00A41946" w:rsidRDefault="00A1112F" w:rsidP="00A1112F">
            <w:pPr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в простейших случаях вероятности событий на основе подсчета числа исходов.</w:t>
            </w:r>
          </w:p>
          <w:p w:rsidR="00A1112F" w:rsidRPr="00A41946" w:rsidRDefault="00A1112F" w:rsidP="00A1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       использовать приобретенные знания и умения в практической деятельности и повседневной жизни 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для</w:t>
            </w:r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1112F" w:rsidRPr="00A41946" w:rsidRDefault="00A1112F" w:rsidP="00A1112F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                    </w:t>
            </w:r>
          </w:p>
          <w:p w:rsidR="00A1112F" w:rsidRPr="00A41946" w:rsidRDefault="00A1112F" w:rsidP="00A1112F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с помощью функций различных зависимостей, представления их графически, интерпретации графиков;</w:t>
            </w:r>
          </w:p>
          <w:p w:rsidR="00A1112F" w:rsidRPr="00A41946" w:rsidRDefault="00A1112F" w:rsidP="00A1112F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      </w:r>
          </w:p>
          <w:p w:rsidR="00A1112F" w:rsidRPr="00A41946" w:rsidRDefault="00A1112F" w:rsidP="00A1112F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 и исследования простейших математических моделей;</w:t>
            </w:r>
          </w:p>
          <w:p w:rsidR="00A1112F" w:rsidRPr="00A41946" w:rsidRDefault="00A1112F" w:rsidP="00A1112F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реальных числовых данных, представленных в виде диаграмм, графиков;</w:t>
            </w:r>
          </w:p>
          <w:p w:rsidR="00A1112F" w:rsidRPr="00A41946" w:rsidRDefault="00A1112F" w:rsidP="00A1112F">
            <w:pPr>
              <w:numPr>
                <w:ilvl w:val="0"/>
                <w:numId w:val="6"/>
              </w:numPr>
              <w:spacing w:after="0" w:line="0" w:lineRule="atLeast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информации статистического характера.</w:t>
            </w:r>
          </w:p>
        </w:tc>
      </w:tr>
      <w:tr w:rsidR="00A1112F" w:rsidRPr="00A41946" w:rsidTr="001A1791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промежуточной и итоговой аттестации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Предусматривается вводный контроль, две административные контрольных работы по результатам 1 и 2 полугодия</w:t>
            </w:r>
          </w:p>
        </w:tc>
      </w:tr>
      <w:tr w:rsidR="00A1112F" w:rsidRPr="00A41946" w:rsidTr="001A1791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Рабочая программа предусматривает выполнение следующей практической части курса:</w:t>
            </w:r>
          </w:p>
          <w:tbl>
            <w:tblPr>
              <w:tblW w:w="5325" w:type="dxa"/>
              <w:tblInd w:w="53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7"/>
              <w:gridCol w:w="608"/>
              <w:gridCol w:w="609"/>
              <w:gridCol w:w="609"/>
              <w:gridCol w:w="609"/>
              <w:gridCol w:w="613"/>
            </w:tblGrid>
            <w:tr w:rsidR="00A1112F" w:rsidRPr="00A41946" w:rsidTr="001A1791">
              <w:tc>
                <w:tcPr>
                  <w:tcW w:w="4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2"/>
                  <w:bookmarkStart w:id="4" w:name="7ec19dcf01c36daa6e1dc456569d7844442e508e"/>
                  <w:bookmarkEnd w:id="3"/>
                  <w:bookmarkEnd w:id="4"/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Виды контроля</w:t>
                  </w:r>
                </w:p>
              </w:tc>
              <w:tc>
                <w:tcPr>
                  <w:tcW w:w="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  I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 II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 II</w:t>
                  </w: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 IV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A1112F" w:rsidRPr="00A41946" w:rsidTr="001A1791">
              <w:tc>
                <w:tcPr>
                  <w:tcW w:w="4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Административный контроль </w:t>
                  </w:r>
                  <w:proofErr w:type="spellStart"/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ЗУНов</w:t>
                  </w:r>
                  <w:proofErr w:type="spellEnd"/>
                </w:p>
              </w:tc>
              <w:tc>
                <w:tcPr>
                  <w:tcW w:w="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1112F" w:rsidRPr="00A41946" w:rsidTr="001A1791">
              <w:tc>
                <w:tcPr>
                  <w:tcW w:w="4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Плановых: контрольных работ</w:t>
                  </w:r>
                </w:p>
              </w:tc>
              <w:tc>
                <w:tcPr>
                  <w:tcW w:w="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1112F" w:rsidRPr="00A41946" w:rsidTr="001A1791">
              <w:tc>
                <w:tcPr>
                  <w:tcW w:w="4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                тестов  </w:t>
                  </w:r>
                </w:p>
              </w:tc>
              <w:tc>
                <w:tcPr>
                  <w:tcW w:w="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1112F" w:rsidRPr="00A41946" w:rsidTr="001A1791">
              <w:tc>
                <w:tcPr>
                  <w:tcW w:w="4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                зачётов</w:t>
                  </w:r>
                </w:p>
              </w:tc>
              <w:tc>
                <w:tcPr>
                  <w:tcW w:w="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1112F" w:rsidRPr="00A41946" w:rsidTr="001A1791">
              <w:trPr>
                <w:trHeight w:val="120"/>
              </w:trPr>
              <w:tc>
                <w:tcPr>
                  <w:tcW w:w="4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общее количество часов</w:t>
                  </w:r>
                </w:p>
              </w:tc>
              <w:tc>
                <w:tcPr>
                  <w:tcW w:w="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18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A1112F" w:rsidRPr="00A41946" w:rsidRDefault="00A1112F" w:rsidP="00A1112F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9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A1112F" w:rsidRPr="00A41946" w:rsidRDefault="00A1112F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12F" w:rsidRPr="00A41946" w:rsidRDefault="00A1112F" w:rsidP="00A1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12F" w:rsidRPr="00A41946" w:rsidTr="001A1791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Изменения в примерную или авторскую учебную программу и их обоснование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0" w:lineRule="atLeast"/>
              <w:ind w:firstLine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С целью систематизации и активизации знаний учащихся в начале учебного года проводятся уроки вводного повторения. Часы на повторение в начале учебного года перенесены из часов, выделенных программой на итоговое повторение.</w:t>
            </w:r>
          </w:p>
        </w:tc>
      </w:tr>
      <w:tr w:rsidR="00A1112F" w:rsidRPr="00A41946" w:rsidTr="001A1791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12F" w:rsidRPr="00A41946" w:rsidRDefault="00A1112F" w:rsidP="00A1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112F" w:rsidRPr="00A41946" w:rsidRDefault="00A1112F" w:rsidP="00A11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обучения.</w:t>
      </w:r>
    </w:p>
    <w:p w:rsidR="00A1112F" w:rsidRPr="00A41946" w:rsidRDefault="00A1112F" w:rsidP="00A11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 Повторение курса алгебры и начал анализа  (4 часа)</w:t>
      </w:r>
    </w:p>
    <w:p w:rsidR="00A1112F" w:rsidRPr="00A41946" w:rsidRDefault="00A1112F" w:rsidP="00A1112F">
      <w:pPr>
        <w:shd w:val="clear" w:color="auto" w:fill="FFFFFF"/>
        <w:spacing w:after="0" w:line="240" w:lineRule="auto"/>
        <w:ind w:right="3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t>Основная цель – обобщить и систематизировать знания учащихся курса алгебры и начал анализа 10 класса с целью выявления уровня  </w:t>
      </w:r>
      <w:proofErr w:type="spellStart"/>
      <w:r w:rsidRPr="00A4194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41946">
        <w:rPr>
          <w:rFonts w:ascii="Times New Roman" w:eastAsia="Times New Roman" w:hAnsi="Times New Roman" w:cs="Times New Roman"/>
          <w:sz w:val="24"/>
          <w:szCs w:val="24"/>
        </w:rPr>
        <w:t xml:space="preserve">  математической грамотности, повторить методы решения основных видов уравнений и неравенств.</w:t>
      </w:r>
    </w:p>
    <w:p w:rsidR="00A1112F" w:rsidRPr="00A41946" w:rsidRDefault="00A1112F" w:rsidP="00A11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Производная и ее применение (13 ч</w:t>
      </w:r>
      <w:proofErr w:type="gramStart"/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1112F" w:rsidRPr="00A41946" w:rsidRDefault="00A1112F" w:rsidP="00A1112F">
      <w:pPr>
        <w:shd w:val="clear" w:color="auto" w:fill="FFFFFF"/>
        <w:spacing w:after="0" w:line="240" w:lineRule="auto"/>
        <w:ind w:left="236" w:right="34" w:firstLine="332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t>          Производная. Производная степенной функции. Правила дифференцирования. Производные некоторых элементарных функции. Геометрический смысл производной.</w:t>
      </w:r>
    </w:p>
    <w:p w:rsidR="00A1112F" w:rsidRPr="00A41946" w:rsidRDefault="00A1112F" w:rsidP="00A1112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t>       Основная цель – ввести понятие производной; научить находить производные с помощью формул дифференцирования; научить находить уравнение касательной к графику функции.</w:t>
      </w:r>
    </w:p>
    <w:p w:rsidR="00A1112F" w:rsidRPr="00A41946" w:rsidRDefault="00A1112F" w:rsidP="00A11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 производной к исследованию функций. (11 + 1час).</w:t>
      </w:r>
    </w:p>
    <w:p w:rsidR="00A1112F" w:rsidRPr="00A41946" w:rsidRDefault="00A1112F" w:rsidP="00A1112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t>      Возрастание и убывание функции. Экстремумы функции. Наибольшие и наименьшие значения функции. Производная второго порядка.</w:t>
      </w:r>
    </w:p>
    <w:p w:rsidR="00A1112F" w:rsidRPr="00A41946" w:rsidRDefault="00A1112F" w:rsidP="00A1112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t>        Основная цель – сформировать умение решать простейшие практические задачи методом дифференциального исчисления.</w:t>
      </w:r>
    </w:p>
    <w:p w:rsidR="00A1112F" w:rsidRPr="00A41946" w:rsidRDefault="00A1112F" w:rsidP="00A11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Интеграл. (10 часов).</w:t>
      </w:r>
    </w:p>
    <w:p w:rsidR="00A1112F" w:rsidRPr="00A41946" w:rsidRDefault="00A1112F" w:rsidP="00A1112F">
      <w:pPr>
        <w:shd w:val="clear" w:color="auto" w:fill="FFFFFF"/>
        <w:spacing w:after="0" w:line="240" w:lineRule="auto"/>
        <w:ind w:left="236" w:right="34" w:firstLine="332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Первообразная. Правила нахождения </w:t>
      </w:r>
      <w:proofErr w:type="gramStart"/>
      <w:r w:rsidRPr="00A41946">
        <w:rPr>
          <w:rFonts w:ascii="Times New Roman" w:eastAsia="Times New Roman" w:hAnsi="Times New Roman" w:cs="Times New Roman"/>
          <w:sz w:val="24"/>
          <w:szCs w:val="24"/>
        </w:rPr>
        <w:t>первообразных</w:t>
      </w:r>
      <w:proofErr w:type="gramEnd"/>
      <w:r w:rsidRPr="00A41946">
        <w:rPr>
          <w:rFonts w:ascii="Times New Roman" w:eastAsia="Times New Roman" w:hAnsi="Times New Roman" w:cs="Times New Roman"/>
          <w:sz w:val="24"/>
          <w:szCs w:val="24"/>
        </w:rPr>
        <w:t>. Площадь криволинейной трапеции и интеграл. Вычисление интегралов. Применение производной и интеграла к решению практических задач.</w:t>
      </w:r>
    </w:p>
    <w:p w:rsidR="00A1112F" w:rsidRPr="00A41946" w:rsidRDefault="00A1112F" w:rsidP="00A1112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t>          Основная цель – познакомить учащихся с понятием интеграла и интегрированием  как операцией, обратной дифференцированию; научить применять интеграл к решению геометрических и физических задач.</w:t>
      </w:r>
    </w:p>
    <w:p w:rsidR="00A1112F" w:rsidRPr="00A41946" w:rsidRDefault="00A1112F" w:rsidP="00A11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Комбинаторика (9 часов).</w:t>
      </w:r>
    </w:p>
    <w:p w:rsidR="00A1112F" w:rsidRPr="00A41946" w:rsidRDefault="00A1112F" w:rsidP="00A11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t>           Правило произведения. Перестановки. Размещения без повторений. Сочетания без повторений и бином Ньютона.</w:t>
      </w:r>
    </w:p>
    <w:p w:rsidR="00A1112F" w:rsidRPr="00A41946" w:rsidRDefault="00A1112F" w:rsidP="00A11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t>           Основная цель – развить комбинаторное мышление учащихся; ознакомить с теорией соединений (как самостоятельным разделом математики и в дальнейшем – с аппаратом решения ряда вероятностных задач); обосновать формулу бинома Ньютона.</w:t>
      </w:r>
    </w:p>
    <w:p w:rsidR="00A1112F" w:rsidRPr="00A41946" w:rsidRDefault="00A1112F" w:rsidP="00A11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теории вероятностей (9 часов).</w:t>
      </w:r>
    </w:p>
    <w:p w:rsidR="00A1112F" w:rsidRPr="00A41946" w:rsidRDefault="00A1112F" w:rsidP="00A11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 Вероятность события. Сложение вероятностей. Вероятность произведения независимых событий.</w:t>
      </w:r>
    </w:p>
    <w:p w:rsidR="00A1112F" w:rsidRPr="00A41946" w:rsidRDefault="00A1112F" w:rsidP="00A11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t>            Основная цель – сформировать понятие вероятности случайного независимого события; научить решать задачи на применение теоремы о вероятности суммы двух несовместимых  событий и на нахождение вероятности произведения двух независимых событий.</w:t>
      </w:r>
    </w:p>
    <w:p w:rsidR="00A1112F" w:rsidRPr="00A41946" w:rsidRDefault="00A1112F" w:rsidP="00A1112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Повторение. Решение задач(11 часов).</w:t>
      </w:r>
    </w:p>
    <w:p w:rsidR="00A1112F" w:rsidRPr="00A41946" w:rsidRDefault="00A1112F" w:rsidP="00A1112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sz w:val="24"/>
          <w:szCs w:val="24"/>
        </w:rPr>
        <w:t>Основная цель – обобщение, уточнение и систематизация знаний по алгебре и началам анализа за курс средней школы. </w:t>
      </w:r>
    </w:p>
    <w:p w:rsidR="00A1112F" w:rsidRPr="00A41946" w:rsidRDefault="00A1112F" w:rsidP="00A111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контрольных работ.</w:t>
      </w:r>
    </w:p>
    <w:tbl>
      <w:tblPr>
        <w:tblW w:w="90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444"/>
        <w:gridCol w:w="7466"/>
      </w:tblGrid>
      <w:tr w:rsidR="00A41946" w:rsidRPr="00A41946" w:rsidTr="00A41946"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70f52575411176aff556c49bdbc59f969ce44944"/>
            <w:bookmarkStart w:id="6" w:name="3"/>
            <w:bookmarkEnd w:id="5"/>
            <w:bookmarkEnd w:id="6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41946" w:rsidRPr="00A41946" w:rsidTr="00A41946"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A41946" w:rsidRPr="00A41946" w:rsidTr="00A41946"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 1«Производная»</w:t>
            </w:r>
          </w:p>
        </w:tc>
      </w:tr>
      <w:tr w:rsidR="00A41946" w:rsidRPr="00A41946" w:rsidTr="00A41946"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.№ 2. «Применение производной»</w:t>
            </w:r>
          </w:p>
        </w:tc>
      </w:tr>
      <w:tr w:rsidR="00A41946" w:rsidRPr="00A41946" w:rsidTr="00A41946"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A41946" w:rsidRPr="00A41946" w:rsidTr="00A41946"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 3 «Интеграл»</w:t>
            </w:r>
          </w:p>
        </w:tc>
      </w:tr>
      <w:tr w:rsidR="00A41946" w:rsidRPr="00A41946" w:rsidTr="00A41946"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№4 «Комбинаторика»</w:t>
            </w:r>
          </w:p>
        </w:tc>
      </w:tr>
      <w:tr w:rsidR="00A41946" w:rsidRPr="00A41946" w:rsidTr="00A41946"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№5 «Элементы теории вероятностей».</w:t>
            </w:r>
          </w:p>
        </w:tc>
      </w:tr>
      <w:tr w:rsidR="00A41946" w:rsidRPr="00A41946" w:rsidTr="00A41946"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A11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</w:tbl>
    <w:p w:rsidR="00A1112F" w:rsidRPr="00A41946" w:rsidRDefault="00A1112F" w:rsidP="00A11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75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50"/>
        <w:gridCol w:w="2613"/>
        <w:gridCol w:w="3832"/>
      </w:tblGrid>
      <w:tr w:rsidR="00A41946" w:rsidRPr="00A41946" w:rsidTr="00A41946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</w:p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№§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тема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left="236" w:right="34" w:firstLine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4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 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действий):    </w:t>
            </w:r>
          </w:p>
        </w:tc>
      </w:tr>
      <w:tr w:rsidR="00A41946" w:rsidRPr="00A41946" w:rsidTr="00A41946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 Решение иррациональных, логарифмических, показательных уравнений.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 Учащиеся знают определения показательных, логарифмических, иррациональных, тригонометрических   уравнений; умеют решать простейшие показательные уравнения, их системы; использовать для приближенного решения уравнений графический метод;</w:t>
            </w:r>
          </w:p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решать показательные неравенства, их системы;  использовать для приближенного решения неравенств графический метод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умеют решать простейшие логарифмические уравнения, их системы; использовать для приближенного решения уравнений графический метод; 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изображать на координатной плоскости множества решений простейших уравнений и их систем;  </w:t>
            </w:r>
          </w:p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знают, как применить алгоритм решения логарифмического неравенства в зависимости от основания; умеют использовать формулы, содержащие тригонометрические выражения для выполнения соответствующих расчетов; преобразовывать формулы, выражая одни тригонометрические функции через другие; решать тригонометрические уравнения</w:t>
            </w:r>
          </w:p>
        </w:tc>
      </w:tr>
      <w:tr w:rsidR="00A41946" w:rsidRPr="00A41946" w:rsidTr="00A41946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 Решение иррациональных, логарифмических, показательных неравенств.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Входная контрольная работа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791" w:rsidRPr="00A41946" w:rsidRDefault="001A1791" w:rsidP="001A1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Производная и ее применение (13 ч</w:t>
      </w:r>
      <w:proofErr w:type="gramStart"/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7394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586"/>
        <w:gridCol w:w="2766"/>
        <w:gridCol w:w="3530"/>
      </w:tblGrid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a46c62ac8ad05d311548bbc06676cfec05fb4828"/>
            <w:bookmarkStart w:id="8" w:name="6"/>
            <w:bookmarkEnd w:id="7"/>
            <w:bookmarkEnd w:id="8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№§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Характеристика основных видов деятельности ученика (на уровне учебных действий)</w:t>
            </w:r>
          </w:p>
        </w:tc>
      </w:tr>
      <w:tr w:rsidR="00A41946" w:rsidRPr="00A41946" w:rsidTr="00A41946">
        <w:tc>
          <w:tcPr>
            <w:tcW w:w="5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производной и ее механический смысл.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должны иметь представление о пределе и непрерывности функции, знать определение производной, формулы производных элементарных функций, простейшие правила вычисления производных, уравнение касательной; понимать геометрический и  механический  смысл производной; находить производные элементарных функций, пользуясь таблицей производных; находить производные элементарных функций, пользуясь правилами дифференцирования; освоить 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технику дифференцирования; усвоить геометрический смысл производной; овладеть умения находить производную любой комбинации элементарных функций;</w:t>
            </w:r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овладеть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</w:t>
            </w:r>
          </w:p>
          <w:p w:rsidR="00A41946" w:rsidRPr="00A41946" w:rsidRDefault="00A41946" w:rsidP="001A179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производной с помощью определения.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степенной функции.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производной степенной функции.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дифференцирования и их вывод.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производной суммы и разности.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производной произведения и дроби.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производных тригонометрических функций.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производных элементарных функций.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касательной к </w:t>
            </w: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гарафику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функции.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 1«Производная»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791" w:rsidRPr="00A41946" w:rsidRDefault="001A1791" w:rsidP="001A1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 производной к исследованию функций. (11 + 1час).</w:t>
      </w:r>
    </w:p>
    <w:tbl>
      <w:tblPr>
        <w:tblW w:w="7537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87"/>
        <w:gridCol w:w="2807"/>
        <w:gridCol w:w="3626"/>
      </w:tblGrid>
      <w:tr w:rsidR="00A41946" w:rsidRPr="00A41946" w:rsidTr="00A41946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2b2e2b0bc63249e8cf043fe56709c3e964e3059b"/>
            <w:bookmarkStart w:id="10" w:name="7"/>
            <w:bookmarkEnd w:id="9"/>
            <w:bookmarkEnd w:id="10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№§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</w:tc>
      </w:tr>
      <w:tr w:rsidR="00A41946" w:rsidRPr="00A41946" w:rsidTr="00A41946">
        <w:tc>
          <w:tcPr>
            <w:tcW w:w="5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rPr>
          <w:trHeight w:val="24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решению уравнений в физике.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ind w:left="236" w:right="34" w:firstLine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промежутках возрастания и убывания функции,  знаках производной,  теореме достаточного условия возрастания функции, промежутках монотонности функции, окрестности точки, точках максимума и минимума функции, точках экстремума, критических точках; уметь строить эскиз графика функции, если задан отрезок, значения функции в концах этого отрезка и знак производной в некоторых точках функции; овладеть умением применять производную к исследованию функций и построению графиков; овладеть навыками исследования в простейших случаях функции на монотонность, находить наибольшие и наименьшие значения функций, точки перегиба и интервалы выпуклости вверх и вниз      </w:t>
            </w:r>
          </w:p>
        </w:tc>
      </w:tr>
      <w:tr w:rsidR="00A41946" w:rsidRPr="00A41946" w:rsidTr="00A41946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признак возрастания и убывания функции.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Критические и стационарные точки функции.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точек максимума и минимума.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функций на возрастание и 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убывание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исследования функции.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.Применение производной к построению графиков функций. Лабораторная работа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нахождения наибольшего и наименьшего значения функции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Выпуклость графика функции, точки перегиба.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.№ 2. «Применение производной»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работа.  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791" w:rsidRPr="00A41946" w:rsidRDefault="001A1791" w:rsidP="001A1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Интеграл. (10 часов).</w:t>
      </w:r>
      <w:r w:rsidRPr="00A4194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57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89"/>
        <w:gridCol w:w="2829"/>
        <w:gridCol w:w="3640"/>
      </w:tblGrid>
      <w:tr w:rsidR="00A41946" w:rsidRPr="00A41946" w:rsidTr="00A41946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df1d7b3a02631243e7989bdf2c51cab6b9cb0482"/>
            <w:bookmarkStart w:id="12" w:name="8"/>
            <w:bookmarkEnd w:id="11"/>
            <w:bookmarkEnd w:id="12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№§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тема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A41946" w:rsidRPr="00A41946" w:rsidTr="00A41946">
        <w:tc>
          <w:tcPr>
            <w:tcW w:w="5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rPr>
          <w:trHeight w:val="240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Основное свойство 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о первообразной функции, семействе 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, дифференцировании и интегрировании,</w:t>
            </w:r>
          </w:p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таблице первообразных, правилах отыскания первообразных; уметь находить  для функции первообразную, график которой проходит через точку, заданную координатами; овладеть умением находить площадь криволинейной трапеции, ограниченной графиками  y = f (x) и  y = g (x), ограниченной</w:t>
            </w:r>
          </w:p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прямыми x = a; x = b, осью </w:t>
            </w: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Ox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графиком  y = f (x); с применением формулы Ньютона- Лейбница; овладеть навыками  решения дифференциального уравнения, удовлетворяющего заданному условию.</w:t>
            </w:r>
          </w:p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знать  правила нахождения  </w:t>
            </w:r>
          </w:p>
        </w:tc>
      </w:tr>
      <w:tr w:rsidR="00A41946" w:rsidRPr="00A41946" w:rsidTr="00A41946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первообразной и производной.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</w:p>
        </w:tc>
        <w:tc>
          <w:tcPr>
            <w:tcW w:w="3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первообразной с помощью таблицы 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Ньютона-Лейбница. Определенный интеграл.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Лабораторно-графическая работа «Вычисление площади криволинейной трапеции»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 Вычисление определенных интегралов.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площадей с помощью интеграла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 3 «Интеграл»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791" w:rsidRPr="00A41946" w:rsidRDefault="001A1791" w:rsidP="001A1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Комбинаторика (9 часов).</w:t>
      </w:r>
    </w:p>
    <w:tbl>
      <w:tblPr>
        <w:tblW w:w="750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89"/>
        <w:gridCol w:w="2999"/>
        <w:gridCol w:w="3395"/>
      </w:tblGrid>
      <w:tr w:rsidR="00A41946" w:rsidRPr="00A41946" w:rsidTr="00A41946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a9d9297b112f10842029ca5d2886efe0ca0fc432"/>
            <w:bookmarkStart w:id="14" w:name="9"/>
            <w:bookmarkEnd w:id="13"/>
            <w:bookmarkEnd w:id="14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№§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</w:tc>
      </w:tr>
      <w:tr w:rsidR="00A41946" w:rsidRPr="00A41946" w:rsidTr="00A41946">
        <w:tc>
          <w:tcPr>
            <w:tcW w:w="52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rPr>
          <w:trHeight w:val="24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комбинаторной 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иметь представление о 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факториале, перестановках </w:t>
            </w: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,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о числе размещений </w:t>
            </w:r>
            <w:r w:rsidRPr="00A419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200025"/>
                  <wp:effectExtent l="19050" t="0" r="0" b="0"/>
                  <wp:docPr id="9" name="Рисунок 1" descr="https://www.google.com/chart?cht=tx&amp;chf=bg,s,FFFFFF00&amp;chco=000000&amp;chl=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, о числе сочетаний без повторений </w:t>
            </w:r>
            <w:r w:rsidRPr="00A419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700" cy="209550"/>
                  <wp:effectExtent l="19050" t="0" r="0" b="0"/>
                  <wp:docPr id="10" name="Рисунок 2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; уметь вычислять размещения, сочетания и перестановки без повторения; овладеть умением применения свойств размещений и сочетаний, разложения бинома Ньютона;</w:t>
            </w:r>
          </w:p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овладеть навыками решения уравнений относительно n, содержащих выражения вида </w:t>
            </w: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  <w:r w:rsidRPr="00A419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700" cy="200025"/>
                  <wp:effectExtent l="0" t="0" r="0" b="0"/>
                  <wp:docPr id="11" name="Рисунок 3" descr="https://www.google.com/chart?cht=tx&amp;chf=bg,s,FFFFFF00&amp;chco=000000&amp;chl=%5C+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+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, </w:t>
            </w:r>
            <w:r w:rsidRPr="00A419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700" cy="209550"/>
                  <wp:effectExtent l="19050" t="0" r="0" b="0"/>
                  <wp:docPr id="12" name="Рисунок 4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</w:tr>
      <w:tr w:rsidR="00A41946" w:rsidRPr="00A41946" w:rsidTr="00A41946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размещение.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сочетания.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Биноминальная формула Ньютона.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№4 «Комбинаторика»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791" w:rsidRPr="00A41946" w:rsidRDefault="001A1791" w:rsidP="001A1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теории вероятностей (9 часов).</w:t>
      </w:r>
    </w:p>
    <w:tbl>
      <w:tblPr>
        <w:tblW w:w="7546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586"/>
        <w:gridCol w:w="3029"/>
        <w:gridCol w:w="3418"/>
      </w:tblGrid>
      <w:tr w:rsidR="00A41946" w:rsidRPr="00A41946" w:rsidTr="00A41946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3dea5148843390a4f11938106025908ea532e498"/>
            <w:bookmarkStart w:id="16" w:name="10"/>
            <w:bookmarkEnd w:id="15"/>
            <w:bookmarkEnd w:id="16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№§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</w:tc>
      </w:tr>
      <w:tr w:rsidR="00A41946" w:rsidRPr="00A41946" w:rsidTr="00A41946">
        <w:tc>
          <w:tcPr>
            <w:tcW w:w="5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rPr>
          <w:trHeight w:val="240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события.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 о случайных, достоверных и невозможных событиях; об единственно возможном и равновозможном событии, об элементарных событиях, об объединении и пересечении событий, о противоположном событии, о классическом определении вероятности; уметь вычислять вероятность суммы двух несовместимых 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событий, вычислять вероятность суммы двух произвольных событий, применять  формулу Бернулли, определять независимость событий; овладеть умением решать задачи на вычисление  вероятности совместного появления независимых событий;</w:t>
            </w:r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овладеть навыками  решения задачи на вычисление  вероятности произведения  независимых событий или событий независимых</w:t>
            </w:r>
          </w:p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совокупности.</w:t>
            </w:r>
          </w:p>
        </w:tc>
      </w:tr>
      <w:tr w:rsidR="00A41946" w:rsidRPr="00A41946" w:rsidTr="00A41946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Вероятностные задачи.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вероятностей.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вероятностей.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противоположного события.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вероятности.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вероятность.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произведения независимых событий.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№5 «Элементы теории вероятностей».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791" w:rsidRPr="00A41946" w:rsidRDefault="001A1791" w:rsidP="001A179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946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Повторение. Решение задач(11 часов).</w:t>
      </w:r>
    </w:p>
    <w:tbl>
      <w:tblPr>
        <w:tblW w:w="7532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87"/>
        <w:gridCol w:w="2992"/>
        <w:gridCol w:w="3437"/>
      </w:tblGrid>
      <w:tr w:rsidR="00A41946" w:rsidRPr="00A41946" w:rsidTr="00A4194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d66416f4a717d50d1ea04ce2ed9587655a3dddd1"/>
            <w:bookmarkStart w:id="18" w:name="11"/>
            <w:bookmarkEnd w:id="17"/>
            <w:bookmarkEnd w:id="18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№§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</w:tc>
      </w:tr>
      <w:tr w:rsidR="00A41946" w:rsidRPr="00A41946" w:rsidTr="00A41946">
        <w:tc>
          <w:tcPr>
            <w:tcW w:w="5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rPr>
          <w:trHeight w:val="2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Лекция: «Корень n-степени. Степень. Степень с рациональным показателем. Логарифм. Решение тренировочных упражнений (экзамен).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понятием степени с рациональным показателем, умением выполнять тождественные преобразования</w:t>
            </w:r>
          </w:p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находить их значения; умеют выполнять </w:t>
            </w: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тождест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венные преобразования с корнями и находить их </w:t>
            </w: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значение; определять понятия, приводить доказательства; умеют решать системы уравнений, содержащих одно или два уравнения (логарифмических, иррациональных, тригонометрических); решать неравенства с одной перемен; умеют находить производную функции; находить множество значений функции; находить область определения сложной функции; использовать четность и нечетность функции; умеют решать и проводить исследование решения системы, содержащей уравнения</w:t>
            </w:r>
            <w:proofErr w:type="gramEnd"/>
          </w:p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разного вида; решать текстовые задачи на нахождение</w:t>
            </w:r>
          </w:p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наибольшего (наименьшего) значения величины </w:t>
            </w:r>
            <w:proofErr w:type="gram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приме-</w:t>
            </w:r>
          </w:p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нением</w:t>
            </w:r>
            <w:proofErr w:type="spellEnd"/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производной.</w:t>
            </w:r>
          </w:p>
        </w:tc>
      </w:tr>
      <w:tr w:rsidR="00A41946" w:rsidRPr="00A41946" w:rsidTr="00A4194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тригонометрических выражений. Прогрессии.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Лекция: «Показательные уравнения. Логарифмические уравнения. Тригонометрические уравнения».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Лекция: «Иррациональные, показательные, логарифмические неравенства».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экзаменационных заданий.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946" w:rsidRPr="00A41946" w:rsidTr="00A41946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1946" w:rsidRPr="00A41946" w:rsidRDefault="00A41946" w:rsidP="001A17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9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экзаменационных заданий.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946" w:rsidRPr="00A41946" w:rsidRDefault="00A41946" w:rsidP="001A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791" w:rsidRPr="00A41946" w:rsidRDefault="001A1791">
      <w:pPr>
        <w:rPr>
          <w:rFonts w:ascii="Times New Roman" w:hAnsi="Times New Roman" w:cs="Times New Roman"/>
          <w:sz w:val="24"/>
          <w:szCs w:val="24"/>
        </w:rPr>
      </w:pPr>
    </w:p>
    <w:sectPr w:rsidR="001A1791" w:rsidRPr="00A41946" w:rsidSect="0047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AB0"/>
    <w:multiLevelType w:val="multilevel"/>
    <w:tmpl w:val="8044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E04D4"/>
    <w:multiLevelType w:val="multilevel"/>
    <w:tmpl w:val="DE3A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A66AF"/>
    <w:multiLevelType w:val="multilevel"/>
    <w:tmpl w:val="451C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3BD3"/>
    <w:multiLevelType w:val="multilevel"/>
    <w:tmpl w:val="85D6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534C0"/>
    <w:multiLevelType w:val="multilevel"/>
    <w:tmpl w:val="E0C8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B2714"/>
    <w:multiLevelType w:val="multilevel"/>
    <w:tmpl w:val="AC6ADA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112F"/>
    <w:rsid w:val="001A1791"/>
    <w:rsid w:val="00380F2D"/>
    <w:rsid w:val="00473CF1"/>
    <w:rsid w:val="009D69F6"/>
    <w:rsid w:val="00A1112F"/>
    <w:rsid w:val="00A41946"/>
    <w:rsid w:val="00AB19EB"/>
    <w:rsid w:val="00B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">
    <w:name w:val="c59"/>
    <w:basedOn w:val="a"/>
    <w:rsid w:val="00A1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A1112F"/>
  </w:style>
  <w:style w:type="character" w:customStyle="1" w:styleId="c10">
    <w:name w:val="c10"/>
    <w:basedOn w:val="a0"/>
    <w:rsid w:val="00A1112F"/>
  </w:style>
  <w:style w:type="character" w:customStyle="1" w:styleId="c41">
    <w:name w:val="c41"/>
    <w:basedOn w:val="a0"/>
    <w:rsid w:val="00A1112F"/>
  </w:style>
  <w:style w:type="paragraph" w:customStyle="1" w:styleId="c26">
    <w:name w:val="c26"/>
    <w:basedOn w:val="a"/>
    <w:rsid w:val="00A1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112F"/>
  </w:style>
  <w:style w:type="paragraph" w:customStyle="1" w:styleId="c71">
    <w:name w:val="c71"/>
    <w:basedOn w:val="a"/>
    <w:rsid w:val="00A1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1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1112F"/>
  </w:style>
  <w:style w:type="paragraph" w:customStyle="1" w:styleId="c75">
    <w:name w:val="c75"/>
    <w:basedOn w:val="a"/>
    <w:rsid w:val="00A1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A1112F"/>
  </w:style>
  <w:style w:type="character" w:customStyle="1" w:styleId="c73">
    <w:name w:val="c73"/>
    <w:basedOn w:val="a0"/>
    <w:rsid w:val="00A1112F"/>
  </w:style>
  <w:style w:type="paragraph" w:customStyle="1" w:styleId="c57">
    <w:name w:val="c57"/>
    <w:basedOn w:val="a"/>
    <w:rsid w:val="00A1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3">
    <w:name w:val="c103"/>
    <w:basedOn w:val="a0"/>
    <w:rsid w:val="001A1791"/>
  </w:style>
  <w:style w:type="paragraph" w:customStyle="1" w:styleId="c13">
    <w:name w:val="c13"/>
    <w:basedOn w:val="a"/>
    <w:rsid w:val="001A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A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12E6-D142-4719-93E7-68FEC942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7</cp:revision>
  <cp:lastPrinted>2018-09-08T09:34:00Z</cp:lastPrinted>
  <dcterms:created xsi:type="dcterms:W3CDTF">2018-09-06T20:09:00Z</dcterms:created>
  <dcterms:modified xsi:type="dcterms:W3CDTF">2018-09-08T09:37:00Z</dcterms:modified>
</cp:coreProperties>
</file>